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60C8" w14:textId="13A8998B" w:rsidR="00806D51" w:rsidRPr="00254249" w:rsidRDefault="00806D51" w:rsidP="00806D51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254249">
        <w:rPr>
          <w:rFonts w:cstheme="minorHAnsi"/>
          <w:b/>
          <w:bCs/>
          <w:sz w:val="24"/>
          <w:szCs w:val="24"/>
          <w:lang w:val="ru-RU"/>
        </w:rPr>
        <w:t>Пресс-релиз</w:t>
      </w:r>
    </w:p>
    <w:p w14:paraId="7792E1C6" w14:textId="77777777" w:rsidR="00806D51" w:rsidRPr="00254249" w:rsidRDefault="00806D51" w:rsidP="00806D51">
      <w:pPr>
        <w:rPr>
          <w:rFonts w:cstheme="minorHAnsi"/>
          <w:b/>
          <w:bCs/>
          <w:sz w:val="24"/>
          <w:szCs w:val="24"/>
          <w:lang w:val="ru-RU"/>
        </w:rPr>
      </w:pPr>
      <w:r w:rsidRPr="00254249">
        <w:rPr>
          <w:rFonts w:cstheme="minorHAnsi"/>
          <w:b/>
          <w:bCs/>
          <w:sz w:val="24"/>
          <w:szCs w:val="24"/>
          <w:lang w:val="ru-RU"/>
        </w:rPr>
        <w:t xml:space="preserve"> </w:t>
      </w:r>
    </w:p>
    <w:p w14:paraId="58EC525A" w14:textId="77777777" w:rsidR="00806D51" w:rsidRPr="00254249" w:rsidRDefault="00806D51" w:rsidP="00806D51">
      <w:pPr>
        <w:rPr>
          <w:rFonts w:cstheme="minorHAnsi"/>
          <w:b/>
          <w:bCs/>
          <w:sz w:val="24"/>
          <w:szCs w:val="24"/>
          <w:lang w:val="ru-RU"/>
        </w:rPr>
      </w:pPr>
      <w:r w:rsidRPr="00254249">
        <w:rPr>
          <w:rFonts w:cstheme="minorHAnsi"/>
          <w:b/>
          <w:bCs/>
          <w:sz w:val="24"/>
          <w:szCs w:val="24"/>
          <w:lang w:val="ru-RU"/>
        </w:rPr>
        <w:t xml:space="preserve">Всемирная организация здравоохранения </w:t>
      </w:r>
    </w:p>
    <w:p w14:paraId="7D203669" w14:textId="6F5BBC30" w:rsidR="00806D51" w:rsidRPr="00254249" w:rsidRDefault="00945D3A" w:rsidP="00806D51">
      <w:pPr>
        <w:rPr>
          <w:rFonts w:cstheme="minorHAnsi"/>
          <w:b/>
          <w:bCs/>
          <w:sz w:val="24"/>
          <w:szCs w:val="24"/>
          <w:lang w:val="ru-RU"/>
        </w:rPr>
      </w:pPr>
      <w:r w:rsidRPr="00254249">
        <w:rPr>
          <w:rFonts w:cstheme="minorHAnsi"/>
          <w:b/>
          <w:bCs/>
          <w:sz w:val="24"/>
          <w:szCs w:val="24"/>
          <w:lang w:val="ru-RU"/>
        </w:rPr>
        <w:t>31 января 2024</w:t>
      </w:r>
      <w:r w:rsidR="00806D51" w:rsidRPr="00254249">
        <w:rPr>
          <w:rFonts w:cstheme="minorHAnsi"/>
          <w:b/>
          <w:bCs/>
          <w:sz w:val="24"/>
          <w:szCs w:val="24"/>
          <w:lang w:val="ru-RU"/>
        </w:rPr>
        <w:t xml:space="preserve"> г. </w:t>
      </w:r>
    </w:p>
    <w:p w14:paraId="57D453AD" w14:textId="35E810AF" w:rsidR="00806D51" w:rsidRPr="00254249" w:rsidRDefault="00806D51" w:rsidP="00806D51">
      <w:pPr>
        <w:rPr>
          <w:rFonts w:cstheme="minorHAnsi"/>
          <w:b/>
          <w:bCs/>
          <w:sz w:val="24"/>
          <w:szCs w:val="24"/>
          <w:lang w:val="ru-RU"/>
        </w:rPr>
      </w:pPr>
      <w:r w:rsidRPr="00254249">
        <w:rPr>
          <w:rFonts w:cstheme="minorHAnsi"/>
          <w:b/>
          <w:bCs/>
          <w:sz w:val="24"/>
          <w:szCs w:val="24"/>
          <w:lang w:val="ru-RU"/>
        </w:rPr>
        <w:t xml:space="preserve">Место проведения: </w:t>
      </w:r>
      <w:r w:rsidR="00945D3A" w:rsidRPr="00254249">
        <w:rPr>
          <w:rFonts w:cstheme="minorHAnsi"/>
          <w:b/>
          <w:bCs/>
          <w:sz w:val="24"/>
          <w:szCs w:val="24"/>
          <w:lang w:val="ru-RU"/>
        </w:rPr>
        <w:t>Здание Республиканской Санитарно-эпидемиологической службы</w:t>
      </w:r>
    </w:p>
    <w:p w14:paraId="079B05AB" w14:textId="77777777" w:rsidR="00806D51" w:rsidRPr="00254249" w:rsidRDefault="00806D51" w:rsidP="00806D51">
      <w:pPr>
        <w:rPr>
          <w:rFonts w:cstheme="minorHAnsi"/>
          <w:b/>
          <w:bCs/>
          <w:sz w:val="24"/>
          <w:szCs w:val="24"/>
          <w:lang w:val="ru-RU"/>
        </w:rPr>
      </w:pPr>
      <w:r w:rsidRPr="00254249">
        <w:rPr>
          <w:rFonts w:cstheme="minorHAnsi"/>
          <w:b/>
          <w:bCs/>
          <w:sz w:val="24"/>
          <w:szCs w:val="24"/>
          <w:lang w:val="ru-RU"/>
        </w:rPr>
        <w:t xml:space="preserve"> </w:t>
      </w:r>
    </w:p>
    <w:p w14:paraId="61352139" w14:textId="77777777" w:rsidR="00806D51" w:rsidRPr="00254249" w:rsidRDefault="00806D51" w:rsidP="00806D51">
      <w:pPr>
        <w:rPr>
          <w:rFonts w:cstheme="minorHAnsi"/>
          <w:b/>
          <w:bCs/>
          <w:sz w:val="24"/>
          <w:szCs w:val="24"/>
          <w:lang w:val="ru-RU"/>
        </w:rPr>
      </w:pPr>
      <w:r w:rsidRPr="00254249">
        <w:rPr>
          <w:rFonts w:cstheme="minorHAnsi"/>
          <w:b/>
          <w:bCs/>
          <w:sz w:val="24"/>
          <w:szCs w:val="24"/>
          <w:lang w:val="ru-RU"/>
        </w:rPr>
        <w:t xml:space="preserve"> </w:t>
      </w:r>
    </w:p>
    <w:p w14:paraId="6942288D" w14:textId="377E4D0C" w:rsidR="00945D3A" w:rsidRPr="00254249" w:rsidRDefault="00945D3A" w:rsidP="00945D3A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254249">
        <w:rPr>
          <w:rFonts w:cstheme="minorHAnsi"/>
          <w:b/>
          <w:bCs/>
          <w:sz w:val="24"/>
          <w:szCs w:val="24"/>
          <w:lang w:val="ru-RU"/>
        </w:rPr>
        <w:t xml:space="preserve">Страновой офис ВОЗ в Узбекистане </w:t>
      </w:r>
      <w:r w:rsidR="00C94DF2" w:rsidRPr="00254249">
        <w:rPr>
          <w:rFonts w:cstheme="minorHAnsi"/>
          <w:b/>
          <w:bCs/>
          <w:sz w:val="24"/>
          <w:szCs w:val="24"/>
          <w:lang w:val="ru-RU"/>
        </w:rPr>
        <w:t>передает</w:t>
      </w:r>
      <w:r w:rsidRPr="00254249">
        <w:rPr>
          <w:rFonts w:cstheme="minorHAnsi"/>
          <w:b/>
          <w:bCs/>
          <w:sz w:val="24"/>
          <w:szCs w:val="24"/>
          <w:lang w:val="ru-RU"/>
        </w:rPr>
        <w:t xml:space="preserve"> Республиканскому центру СЭС лабораторное оборудование для генетического анализа, закупленное с помощью </w:t>
      </w:r>
      <w:r w:rsidRPr="00254249">
        <w:rPr>
          <w:rFonts w:cstheme="minorHAnsi"/>
          <w:b/>
          <w:bCs/>
          <w:sz w:val="24"/>
          <w:szCs w:val="24"/>
          <w:lang w:val="en-GB"/>
        </w:rPr>
        <w:t>GAVI</w:t>
      </w:r>
    </w:p>
    <w:p w14:paraId="30CD6DC4" w14:textId="77777777" w:rsidR="00945D3A" w:rsidRPr="00254249" w:rsidRDefault="00945D3A" w:rsidP="00806D51">
      <w:pPr>
        <w:rPr>
          <w:rFonts w:cstheme="minorHAnsi"/>
          <w:sz w:val="24"/>
          <w:szCs w:val="24"/>
          <w:lang w:val="ru-RU"/>
        </w:rPr>
      </w:pPr>
    </w:p>
    <w:p w14:paraId="0A41A022" w14:textId="62528503" w:rsidR="009B63E7" w:rsidRPr="00254249" w:rsidRDefault="00681C87" w:rsidP="00945D3A">
      <w:pPr>
        <w:rPr>
          <w:rFonts w:cstheme="minorHAnsi"/>
          <w:sz w:val="24"/>
          <w:szCs w:val="24"/>
          <w:lang w:val="ru-RU"/>
        </w:rPr>
      </w:pPr>
      <w:r w:rsidRPr="00254249">
        <w:rPr>
          <w:rFonts w:cstheme="minorHAnsi"/>
          <w:sz w:val="24"/>
          <w:szCs w:val="24"/>
          <w:lang w:val="ru-RU"/>
        </w:rPr>
        <w:t>Всемирная организация здравоохранения (ВОЗ)</w:t>
      </w:r>
      <w:r w:rsidR="00945D3A" w:rsidRPr="00254249">
        <w:rPr>
          <w:rFonts w:cstheme="minorHAnsi"/>
          <w:sz w:val="24"/>
          <w:szCs w:val="24"/>
          <w:lang w:val="ru-RU"/>
        </w:rPr>
        <w:t xml:space="preserve"> стрем</w:t>
      </w:r>
      <w:r w:rsidRPr="00254249">
        <w:rPr>
          <w:rFonts w:cstheme="minorHAnsi"/>
          <w:sz w:val="24"/>
          <w:szCs w:val="24"/>
          <w:lang w:val="ru-RU"/>
        </w:rPr>
        <w:t>ится</w:t>
      </w:r>
      <w:r w:rsidR="00945D3A" w:rsidRPr="00254249">
        <w:rPr>
          <w:rFonts w:cstheme="minorHAnsi"/>
          <w:sz w:val="24"/>
          <w:szCs w:val="24"/>
          <w:lang w:val="ru-RU"/>
        </w:rPr>
        <w:t xml:space="preserve"> поддерживать </w:t>
      </w:r>
      <w:r w:rsidR="00C94DF2" w:rsidRPr="00254249">
        <w:rPr>
          <w:rFonts w:cstheme="minorHAnsi"/>
          <w:sz w:val="24"/>
          <w:szCs w:val="24"/>
          <w:lang w:val="ru-RU"/>
        </w:rPr>
        <w:t xml:space="preserve">Узбекистан </w:t>
      </w:r>
      <w:r w:rsidR="00945D3A" w:rsidRPr="00254249">
        <w:rPr>
          <w:rFonts w:cstheme="minorHAnsi"/>
          <w:sz w:val="24"/>
          <w:szCs w:val="24"/>
          <w:lang w:val="ru-RU"/>
        </w:rPr>
        <w:t>в укреплении систем общественного здравоохранения</w:t>
      </w:r>
      <w:r w:rsidRPr="00254249">
        <w:rPr>
          <w:rFonts w:cstheme="minorHAnsi"/>
          <w:sz w:val="24"/>
          <w:szCs w:val="24"/>
          <w:lang w:val="ru-RU"/>
        </w:rPr>
        <w:t>. Объединив усилия с</w:t>
      </w:r>
      <w:r w:rsidR="00945D3A" w:rsidRPr="00254249">
        <w:rPr>
          <w:rFonts w:cstheme="minorHAnsi"/>
          <w:sz w:val="24"/>
          <w:szCs w:val="24"/>
          <w:lang w:val="ru-RU"/>
        </w:rPr>
        <w:t xml:space="preserve"> Альянс</w:t>
      </w:r>
      <w:r w:rsidRPr="00254249">
        <w:rPr>
          <w:rFonts w:cstheme="minorHAnsi"/>
          <w:sz w:val="24"/>
          <w:szCs w:val="24"/>
          <w:lang w:val="ru-RU"/>
        </w:rPr>
        <w:t>ом</w:t>
      </w:r>
      <w:r w:rsidR="00945D3A" w:rsidRPr="00254249">
        <w:rPr>
          <w:rFonts w:cstheme="minorHAnsi"/>
          <w:sz w:val="24"/>
          <w:szCs w:val="24"/>
          <w:lang w:val="ru-RU"/>
        </w:rPr>
        <w:t xml:space="preserve"> по вакцинации и иммунизации </w:t>
      </w:r>
      <w:r w:rsidRPr="00254249">
        <w:rPr>
          <w:rFonts w:cstheme="minorHAnsi"/>
          <w:sz w:val="24"/>
          <w:szCs w:val="24"/>
          <w:lang w:val="en-GB"/>
        </w:rPr>
        <w:t>GAVI</w:t>
      </w:r>
      <w:r w:rsidR="00C94DF2" w:rsidRPr="00254249">
        <w:rPr>
          <w:rFonts w:cstheme="minorHAnsi"/>
          <w:sz w:val="24"/>
          <w:szCs w:val="24"/>
          <w:lang w:val="ru-RU"/>
        </w:rPr>
        <w:t xml:space="preserve"> </w:t>
      </w:r>
      <w:r w:rsidRPr="00254249">
        <w:rPr>
          <w:rFonts w:cstheme="minorHAnsi"/>
          <w:sz w:val="24"/>
          <w:szCs w:val="24"/>
          <w:lang w:val="ru-RU"/>
        </w:rPr>
        <w:t>страновой офис ВОЗ передает</w:t>
      </w:r>
      <w:r w:rsidR="00C94DF2" w:rsidRPr="00254249">
        <w:rPr>
          <w:rFonts w:cstheme="minorHAnsi"/>
          <w:sz w:val="24"/>
          <w:szCs w:val="24"/>
          <w:lang w:val="ru-RU"/>
        </w:rPr>
        <w:t xml:space="preserve"> Санитарно-эпидемиологической служб</w:t>
      </w:r>
      <w:r w:rsidRPr="00254249">
        <w:rPr>
          <w:rFonts w:cstheme="minorHAnsi"/>
          <w:sz w:val="24"/>
          <w:szCs w:val="24"/>
          <w:lang w:val="ru-RU"/>
        </w:rPr>
        <w:t>е</w:t>
      </w:r>
      <w:r w:rsidR="00C94DF2" w:rsidRPr="00254249">
        <w:rPr>
          <w:rFonts w:cstheme="minorHAnsi"/>
          <w:sz w:val="24"/>
          <w:szCs w:val="24"/>
          <w:lang w:val="ru-RU"/>
        </w:rPr>
        <w:t xml:space="preserve"> Узбекистана современн</w:t>
      </w:r>
      <w:r w:rsidRPr="00254249">
        <w:rPr>
          <w:rFonts w:cstheme="minorHAnsi"/>
          <w:sz w:val="24"/>
          <w:szCs w:val="24"/>
          <w:lang w:val="ru-RU"/>
        </w:rPr>
        <w:t>ое</w:t>
      </w:r>
      <w:r w:rsidR="00C94DF2" w:rsidRPr="00254249">
        <w:rPr>
          <w:rFonts w:cstheme="minorHAnsi"/>
          <w:sz w:val="24"/>
          <w:szCs w:val="24"/>
          <w:lang w:val="ru-RU"/>
        </w:rPr>
        <w:t xml:space="preserve"> лабораторн</w:t>
      </w:r>
      <w:r w:rsidRPr="00254249">
        <w:rPr>
          <w:rFonts w:cstheme="minorHAnsi"/>
          <w:sz w:val="24"/>
          <w:szCs w:val="24"/>
          <w:lang w:val="ru-RU"/>
        </w:rPr>
        <w:t>ое</w:t>
      </w:r>
      <w:r w:rsidR="00C94DF2" w:rsidRPr="00254249">
        <w:rPr>
          <w:rFonts w:cstheme="minorHAnsi"/>
          <w:sz w:val="24"/>
          <w:szCs w:val="24"/>
          <w:lang w:val="ru-RU"/>
        </w:rPr>
        <w:t xml:space="preserve"> оборудование для геномного анализа вирусных инфекций.</w:t>
      </w:r>
      <w:r w:rsidR="00945D3A" w:rsidRPr="00254249">
        <w:rPr>
          <w:rFonts w:cstheme="minorHAnsi"/>
          <w:sz w:val="24"/>
          <w:szCs w:val="24"/>
          <w:lang w:val="ru-RU"/>
        </w:rPr>
        <w:t xml:space="preserve"> </w:t>
      </w:r>
      <w:r w:rsidR="007D7450" w:rsidRPr="00254249">
        <w:rPr>
          <w:rFonts w:cstheme="minorHAnsi"/>
          <w:sz w:val="24"/>
          <w:szCs w:val="24"/>
          <w:lang w:val="ru-RU"/>
        </w:rPr>
        <w:t>Официальная церемония передачи о</w:t>
      </w:r>
      <w:r w:rsidR="00C94DF2" w:rsidRPr="00254249">
        <w:rPr>
          <w:rFonts w:cstheme="minorHAnsi"/>
          <w:sz w:val="24"/>
          <w:szCs w:val="24"/>
          <w:lang w:val="ru-RU"/>
        </w:rPr>
        <w:t>борудовани</w:t>
      </w:r>
      <w:r w:rsidR="007D7450" w:rsidRPr="00254249">
        <w:rPr>
          <w:rFonts w:cstheme="minorHAnsi"/>
          <w:sz w:val="24"/>
          <w:szCs w:val="24"/>
          <w:lang w:val="ru-RU"/>
        </w:rPr>
        <w:t>я</w:t>
      </w:r>
      <w:r w:rsidR="00C94DF2" w:rsidRPr="00254249">
        <w:rPr>
          <w:rFonts w:cstheme="minorHAnsi"/>
          <w:sz w:val="24"/>
          <w:szCs w:val="24"/>
          <w:lang w:val="ru-RU"/>
        </w:rPr>
        <w:t xml:space="preserve">, приобретенного средствами </w:t>
      </w:r>
      <w:r w:rsidR="00C94DF2" w:rsidRPr="00254249">
        <w:rPr>
          <w:rFonts w:cstheme="minorHAnsi"/>
          <w:sz w:val="24"/>
          <w:szCs w:val="24"/>
        </w:rPr>
        <w:t>Gav</w:t>
      </w:r>
      <w:proofErr w:type="spellStart"/>
      <w:r w:rsidR="00C94DF2" w:rsidRPr="00254249">
        <w:rPr>
          <w:rFonts w:cstheme="minorHAnsi"/>
          <w:sz w:val="24"/>
          <w:szCs w:val="24"/>
          <w:lang w:val="en-GB"/>
        </w:rPr>
        <w:t>i</w:t>
      </w:r>
      <w:proofErr w:type="spellEnd"/>
      <w:r w:rsidR="00C94DF2" w:rsidRPr="00254249">
        <w:rPr>
          <w:rFonts w:cstheme="minorHAnsi"/>
          <w:sz w:val="24"/>
          <w:szCs w:val="24"/>
          <w:lang w:val="ru-RU"/>
        </w:rPr>
        <w:t>,</w:t>
      </w:r>
      <w:r w:rsidR="007D7450" w:rsidRPr="00254249">
        <w:rPr>
          <w:rFonts w:cstheme="minorHAnsi"/>
          <w:sz w:val="24"/>
          <w:szCs w:val="24"/>
          <w:lang w:val="ru-RU"/>
        </w:rPr>
        <w:t xml:space="preserve"> состоится</w:t>
      </w:r>
      <w:r w:rsidR="00C94DF2" w:rsidRPr="00254249">
        <w:rPr>
          <w:rFonts w:cstheme="minorHAnsi"/>
          <w:sz w:val="24"/>
          <w:szCs w:val="24"/>
          <w:lang w:val="ru-RU"/>
        </w:rPr>
        <w:t xml:space="preserve"> </w:t>
      </w:r>
      <w:r w:rsidR="00945D3A" w:rsidRPr="00254249">
        <w:rPr>
          <w:rFonts w:cstheme="minorHAnsi"/>
          <w:sz w:val="24"/>
          <w:szCs w:val="24"/>
          <w:lang w:val="ru-RU"/>
        </w:rPr>
        <w:t>31 января 2024 года, в здании Республиканской СЭС</w:t>
      </w:r>
      <w:r w:rsidR="007D7450" w:rsidRPr="00254249">
        <w:rPr>
          <w:rFonts w:cstheme="minorHAnsi"/>
          <w:sz w:val="24"/>
          <w:szCs w:val="24"/>
          <w:lang w:val="ru-RU"/>
        </w:rPr>
        <w:t>.</w:t>
      </w:r>
    </w:p>
    <w:p w14:paraId="5117C8F9" w14:textId="77777777" w:rsidR="0030581A" w:rsidRPr="00254249" w:rsidRDefault="0030581A" w:rsidP="00945D3A">
      <w:pPr>
        <w:rPr>
          <w:rFonts w:cstheme="minorHAnsi"/>
          <w:sz w:val="24"/>
          <w:szCs w:val="24"/>
          <w:lang w:val="ru-RU"/>
        </w:rPr>
      </w:pPr>
    </w:p>
    <w:p w14:paraId="2A9993F0" w14:textId="23CCF72D" w:rsidR="007D7450" w:rsidRPr="00254249" w:rsidRDefault="007D7450" w:rsidP="003058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ru-RU"/>
        </w:rPr>
      </w:pPr>
      <w:r w:rsidRPr="00254249">
        <w:rPr>
          <w:rFonts w:cstheme="minorHAnsi"/>
          <w:b/>
          <w:bCs/>
          <w:sz w:val="24"/>
          <w:szCs w:val="24"/>
          <w:lang w:val="ru-RU"/>
        </w:rPr>
        <w:t>Про о</w:t>
      </w:r>
      <w:r w:rsidR="0030581A" w:rsidRPr="00254249">
        <w:rPr>
          <w:rFonts w:cstheme="minorHAnsi"/>
          <w:b/>
          <w:bCs/>
          <w:sz w:val="24"/>
          <w:szCs w:val="24"/>
          <w:lang w:val="ru-RU"/>
        </w:rPr>
        <w:t xml:space="preserve">борудование </w:t>
      </w:r>
      <w:proofErr w:type="spellStart"/>
      <w:r w:rsidR="0030581A" w:rsidRPr="00254249">
        <w:rPr>
          <w:rFonts w:cstheme="minorHAnsi"/>
          <w:b/>
          <w:bCs/>
          <w:sz w:val="24"/>
          <w:szCs w:val="24"/>
          <w:lang w:val="ru-RU"/>
        </w:rPr>
        <w:t>MiniSeq</w:t>
      </w:r>
      <w:proofErr w:type="spellEnd"/>
      <w:r w:rsidRPr="00254249">
        <w:rPr>
          <w:rFonts w:cstheme="minorHAnsi"/>
          <w:b/>
          <w:bCs/>
          <w:sz w:val="24"/>
          <w:szCs w:val="24"/>
          <w:lang w:val="ru-RU"/>
        </w:rPr>
        <w:t xml:space="preserve"> </w:t>
      </w:r>
    </w:p>
    <w:p w14:paraId="3778E96E" w14:textId="77777777" w:rsidR="007D7450" w:rsidRPr="00254249" w:rsidRDefault="007D7450" w:rsidP="003058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4"/>
          <w:szCs w:val="24"/>
          <w:lang w:val="ru-RU"/>
        </w:rPr>
      </w:pPr>
    </w:p>
    <w:p w14:paraId="3793A13F" w14:textId="70F7C6FE" w:rsidR="0030581A" w:rsidRPr="00254249" w:rsidRDefault="0030581A" w:rsidP="003058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4"/>
          <w:szCs w:val="24"/>
          <w:lang w:val="ru-RU"/>
        </w:rPr>
      </w:pPr>
      <w:r w:rsidRPr="00254249">
        <w:rPr>
          <w:rFonts w:cstheme="minorHAnsi"/>
          <w:sz w:val="24"/>
          <w:szCs w:val="24"/>
          <w:lang w:val="ru-RU"/>
        </w:rPr>
        <w:t xml:space="preserve">Современное оборудование </w:t>
      </w:r>
      <w:proofErr w:type="spellStart"/>
      <w:r w:rsidRPr="00254249">
        <w:rPr>
          <w:rFonts w:cstheme="minorHAnsi"/>
          <w:sz w:val="24"/>
          <w:szCs w:val="24"/>
          <w:lang w:val="ru-RU"/>
        </w:rPr>
        <w:t>MiniSeq</w:t>
      </w:r>
      <w:proofErr w:type="spellEnd"/>
      <w:r w:rsidR="007D7450" w:rsidRPr="00254249">
        <w:rPr>
          <w:rFonts w:cstheme="minorHAnsi"/>
          <w:sz w:val="24"/>
          <w:szCs w:val="24"/>
          <w:lang w:val="ru-RU"/>
        </w:rPr>
        <w:t xml:space="preserve"> </w:t>
      </w:r>
      <w:r w:rsidRPr="00254249">
        <w:rPr>
          <w:rFonts w:cstheme="minorHAnsi"/>
          <w:sz w:val="24"/>
          <w:szCs w:val="24"/>
          <w:lang w:val="ru-RU"/>
        </w:rPr>
        <w:t>предоставляет надежные технологии генетического анализа. Экономичное секвенирование ДНК и РНК делает этот инструмент доступным и удобным в использовании.</w:t>
      </w:r>
      <w:r w:rsidR="007D7450" w:rsidRPr="00254249">
        <w:rPr>
          <w:rFonts w:cstheme="minorHAnsi"/>
          <w:sz w:val="24"/>
          <w:szCs w:val="24"/>
          <w:lang w:val="ru-RU"/>
        </w:rPr>
        <w:t xml:space="preserve"> Яркий пример – опыт COVID-19: быстрое секвенирование генома вируса SARS-CoV-2 в случае стало определяющим моментом в разработке вакцин и идентификации новых вариантов вируса.</w:t>
      </w:r>
    </w:p>
    <w:p w14:paraId="73F6FF5F" w14:textId="77777777" w:rsidR="007D7450" w:rsidRPr="00254249" w:rsidRDefault="007D7450" w:rsidP="003058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4"/>
          <w:szCs w:val="24"/>
          <w:lang w:val="ru-RU"/>
        </w:rPr>
      </w:pPr>
    </w:p>
    <w:p w14:paraId="7EB83BD8" w14:textId="19F31B74" w:rsidR="004E3430" w:rsidRPr="00254249" w:rsidRDefault="004E3430" w:rsidP="003058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4"/>
          <w:szCs w:val="24"/>
          <w:lang w:val="ru-RU"/>
        </w:rPr>
      </w:pPr>
      <w:r w:rsidRPr="00254249">
        <w:rPr>
          <w:rFonts w:cstheme="minorHAnsi"/>
          <w:i/>
          <w:iCs/>
          <w:sz w:val="24"/>
          <w:szCs w:val="24"/>
          <w:lang w:val="ru-RU"/>
        </w:rPr>
        <w:t>"Этот проект – не только</w:t>
      </w:r>
      <w:r w:rsidR="00254249" w:rsidRPr="00254249">
        <w:rPr>
          <w:rFonts w:cstheme="minorHAnsi"/>
          <w:i/>
          <w:iCs/>
          <w:sz w:val="24"/>
          <w:szCs w:val="24"/>
          <w:lang w:val="ru-RU"/>
        </w:rPr>
        <w:t xml:space="preserve"> про</w:t>
      </w:r>
      <w:r w:rsidRPr="00254249">
        <w:rPr>
          <w:rFonts w:cstheme="minorHAnsi"/>
          <w:i/>
          <w:iCs/>
          <w:sz w:val="24"/>
          <w:szCs w:val="24"/>
          <w:lang w:val="ru-RU"/>
        </w:rPr>
        <w:t xml:space="preserve"> оборудование. Мы обеспечиваем установку и обучение персонала, чтобы СЭС могла на максимуме использовать новые возможности. Поставка реагентов для тестирования на различные инфекции – еще один важный аспект нашей инициативы. Этот симбиоз оборудования, обучения и ресурсов – наш вклад в сильную и устойчивую систему здравоохранения в Узбекистане и в борьбу за общественное здоровье по всему миру,"</w:t>
      </w:r>
      <w:r w:rsidRPr="00254249">
        <w:rPr>
          <w:rFonts w:cstheme="minorHAnsi"/>
          <w:sz w:val="24"/>
          <w:szCs w:val="24"/>
          <w:lang w:val="ru-RU"/>
        </w:rPr>
        <w:t xml:space="preserve"> – отмечает </w:t>
      </w:r>
      <w:r w:rsidRPr="00254249">
        <w:rPr>
          <w:rFonts w:cstheme="minorHAnsi"/>
          <w:sz w:val="24"/>
          <w:szCs w:val="24"/>
          <w:lang w:val="en-GB"/>
        </w:rPr>
        <w:t>Dr</w:t>
      </w:r>
      <w:r w:rsidRPr="00254249">
        <w:rPr>
          <w:rFonts w:cstheme="minorHAnsi"/>
          <w:sz w:val="24"/>
          <w:szCs w:val="24"/>
          <w:lang w:val="ru-RU"/>
        </w:rPr>
        <w:t xml:space="preserve">. </w:t>
      </w:r>
      <w:proofErr w:type="spellStart"/>
      <w:r w:rsidRPr="00254249">
        <w:rPr>
          <w:rFonts w:cstheme="minorHAnsi"/>
          <w:sz w:val="24"/>
          <w:szCs w:val="24"/>
          <w:lang w:val="en-GB"/>
        </w:rPr>
        <w:t>Asheena</w:t>
      </w:r>
      <w:proofErr w:type="spellEnd"/>
      <w:r w:rsidRPr="00254249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254249">
        <w:rPr>
          <w:rFonts w:cstheme="minorHAnsi"/>
          <w:sz w:val="24"/>
          <w:szCs w:val="24"/>
          <w:lang w:val="en-GB"/>
        </w:rPr>
        <w:t>Khalakdina</w:t>
      </w:r>
      <w:proofErr w:type="spellEnd"/>
      <w:r w:rsidRPr="00254249">
        <w:rPr>
          <w:rFonts w:cstheme="minorHAnsi"/>
          <w:sz w:val="24"/>
          <w:szCs w:val="24"/>
          <w:lang w:val="ru-RU"/>
        </w:rPr>
        <w:t xml:space="preserve">, </w:t>
      </w:r>
      <w:r w:rsidR="00254249" w:rsidRPr="00254249">
        <w:rPr>
          <w:rFonts w:cstheme="minorHAnsi"/>
          <w:sz w:val="24"/>
          <w:szCs w:val="24"/>
          <w:lang w:val="ru-RU"/>
        </w:rPr>
        <w:t>Представитель ВОЗ и глава странового офиса ВОЗ в Узбекистане</w:t>
      </w:r>
      <w:r w:rsidRPr="00254249">
        <w:rPr>
          <w:rFonts w:cstheme="minorHAnsi"/>
          <w:sz w:val="24"/>
          <w:szCs w:val="24"/>
          <w:lang w:val="ru-RU"/>
        </w:rPr>
        <w:t xml:space="preserve">. </w:t>
      </w:r>
    </w:p>
    <w:p w14:paraId="525B5F00" w14:textId="77777777" w:rsidR="007D7450" w:rsidRPr="00254249" w:rsidRDefault="007D7450" w:rsidP="003058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4"/>
          <w:szCs w:val="24"/>
          <w:lang w:val="ru-RU"/>
        </w:rPr>
      </w:pPr>
    </w:p>
    <w:p w14:paraId="6968FDFD" w14:textId="7CD56C57" w:rsidR="0030581A" w:rsidRPr="00254249" w:rsidRDefault="004E3430" w:rsidP="0030581A">
      <w:pPr>
        <w:rPr>
          <w:rFonts w:cstheme="minorHAnsi"/>
          <w:sz w:val="24"/>
          <w:szCs w:val="24"/>
          <w:lang w:val="ru-RU"/>
        </w:rPr>
      </w:pPr>
      <w:r w:rsidRPr="00254249">
        <w:rPr>
          <w:rFonts w:cstheme="minorHAnsi"/>
          <w:sz w:val="24"/>
          <w:szCs w:val="24"/>
          <w:lang w:val="ru-RU"/>
        </w:rPr>
        <w:t>П</w:t>
      </w:r>
      <w:r w:rsidR="0030581A" w:rsidRPr="00254249">
        <w:rPr>
          <w:rFonts w:cstheme="minorHAnsi"/>
          <w:sz w:val="24"/>
          <w:szCs w:val="24"/>
          <w:lang w:val="ru-RU"/>
        </w:rPr>
        <w:t>ередача оборудования и техническ</w:t>
      </w:r>
      <w:r w:rsidRPr="00254249">
        <w:rPr>
          <w:rFonts w:cstheme="minorHAnsi"/>
          <w:sz w:val="24"/>
          <w:szCs w:val="24"/>
          <w:lang w:val="ru-RU"/>
        </w:rPr>
        <w:t>ая</w:t>
      </w:r>
      <w:r w:rsidR="0030581A" w:rsidRPr="00254249">
        <w:rPr>
          <w:rFonts w:cstheme="minorHAnsi"/>
          <w:sz w:val="24"/>
          <w:szCs w:val="24"/>
          <w:lang w:val="ru-RU"/>
        </w:rPr>
        <w:t xml:space="preserve"> поддержк</w:t>
      </w:r>
      <w:r w:rsidRPr="00254249">
        <w:rPr>
          <w:rFonts w:cstheme="minorHAnsi"/>
          <w:sz w:val="24"/>
          <w:szCs w:val="24"/>
          <w:lang w:val="ru-RU"/>
        </w:rPr>
        <w:t>а</w:t>
      </w:r>
      <w:r w:rsidR="0030581A" w:rsidRPr="00254249">
        <w:rPr>
          <w:rFonts w:cstheme="minorHAnsi"/>
          <w:sz w:val="24"/>
          <w:szCs w:val="24"/>
          <w:lang w:val="ru-RU"/>
        </w:rPr>
        <w:t xml:space="preserve"> представляет собой важный шаг в развитии медицинской инфраструктуры Узбекистана, а также дополнительный инструмент в глобальной борьбе за общественное здоровье.</w:t>
      </w:r>
    </w:p>
    <w:p w14:paraId="74F8FADC" w14:textId="77777777" w:rsidR="009B63E7" w:rsidRDefault="009B63E7" w:rsidP="009B63E7">
      <w:pPr>
        <w:rPr>
          <w:lang w:val="ru-RU"/>
        </w:rPr>
      </w:pPr>
    </w:p>
    <w:p w14:paraId="7F3452CD" w14:textId="12A8E8D5" w:rsidR="009B63E7" w:rsidRPr="009B63E7" w:rsidRDefault="009B63E7" w:rsidP="009B63E7">
      <w:pPr>
        <w:rPr>
          <w:sz w:val="20"/>
          <w:szCs w:val="20"/>
          <w:lang w:val="ru-RU"/>
        </w:rPr>
      </w:pPr>
      <w:r w:rsidRPr="009B63E7">
        <w:rPr>
          <w:sz w:val="20"/>
          <w:szCs w:val="20"/>
          <w:lang w:val="ru-RU"/>
        </w:rPr>
        <w:t>Для получения дополнительной информации для СМИ обращайтесь:</w:t>
      </w:r>
    </w:p>
    <w:p w14:paraId="15597ABC" w14:textId="77777777" w:rsidR="009B63E7" w:rsidRPr="009B63E7" w:rsidRDefault="009B63E7" w:rsidP="009B63E7">
      <w:pPr>
        <w:rPr>
          <w:sz w:val="20"/>
          <w:szCs w:val="20"/>
          <w:lang w:val="ru-RU"/>
        </w:rPr>
      </w:pPr>
      <w:r w:rsidRPr="009B63E7">
        <w:rPr>
          <w:sz w:val="20"/>
          <w:szCs w:val="20"/>
          <w:lang w:val="ru-RU"/>
        </w:rPr>
        <w:t>Динора Алиева</w:t>
      </w:r>
    </w:p>
    <w:p w14:paraId="24C6464E" w14:textId="77777777" w:rsidR="009B63E7" w:rsidRPr="009B63E7" w:rsidRDefault="009B63E7" w:rsidP="009B63E7">
      <w:pPr>
        <w:rPr>
          <w:sz w:val="20"/>
          <w:szCs w:val="20"/>
          <w:lang w:val="ru-RU"/>
        </w:rPr>
      </w:pPr>
      <w:r w:rsidRPr="009B63E7">
        <w:rPr>
          <w:sz w:val="20"/>
          <w:szCs w:val="20"/>
          <w:lang w:val="ru-RU"/>
        </w:rPr>
        <w:t>Консультант по коммуникациям</w:t>
      </w:r>
    </w:p>
    <w:p w14:paraId="6583E72A" w14:textId="77777777" w:rsidR="009B63E7" w:rsidRPr="009B63E7" w:rsidRDefault="009B63E7" w:rsidP="009B63E7">
      <w:pPr>
        <w:rPr>
          <w:sz w:val="20"/>
          <w:szCs w:val="20"/>
          <w:lang w:val="ru-RU"/>
        </w:rPr>
      </w:pPr>
      <w:r w:rsidRPr="009B63E7">
        <w:rPr>
          <w:sz w:val="20"/>
          <w:szCs w:val="20"/>
          <w:lang w:val="ru-RU"/>
        </w:rPr>
        <w:t>Всемирная организация здравоохранения, Узбекистан</w:t>
      </w:r>
    </w:p>
    <w:p w14:paraId="10482561" w14:textId="45A091D6" w:rsidR="009B63E7" w:rsidRPr="009B63E7" w:rsidRDefault="009B63E7" w:rsidP="009B63E7">
      <w:pPr>
        <w:rPr>
          <w:sz w:val="20"/>
          <w:szCs w:val="20"/>
          <w:lang w:val="ru-RU"/>
        </w:rPr>
      </w:pPr>
      <w:r w:rsidRPr="009B63E7">
        <w:rPr>
          <w:sz w:val="20"/>
          <w:szCs w:val="20"/>
          <w:lang w:val="ru-RU"/>
        </w:rPr>
        <w:t>Электронная почта: alie</w:t>
      </w:r>
      <w:r w:rsidRPr="009B63E7">
        <w:rPr>
          <w:sz w:val="20"/>
          <w:szCs w:val="20"/>
        </w:rPr>
        <w:t>v</w:t>
      </w:r>
      <w:r w:rsidRPr="009B63E7">
        <w:rPr>
          <w:sz w:val="20"/>
          <w:szCs w:val="20"/>
          <w:lang w:val="ru-RU"/>
        </w:rPr>
        <w:t>ad@who.int</w:t>
      </w:r>
    </w:p>
    <w:p w14:paraId="561549CA" w14:textId="3ACEBC07" w:rsidR="00180036" w:rsidRPr="009B63E7" w:rsidRDefault="009B63E7" w:rsidP="009B63E7">
      <w:pPr>
        <w:rPr>
          <w:sz w:val="20"/>
          <w:szCs w:val="20"/>
          <w:lang w:val="ru-RU"/>
        </w:rPr>
      </w:pPr>
      <w:r w:rsidRPr="009B63E7">
        <w:rPr>
          <w:sz w:val="20"/>
          <w:szCs w:val="20"/>
          <w:lang w:val="ru-RU"/>
        </w:rPr>
        <w:t>Тел: +998901740073</w:t>
      </w:r>
    </w:p>
    <w:sectPr w:rsidR="00180036" w:rsidRPr="009B63E7" w:rsidSect="003F615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47"/>
    <w:rsid w:val="00180036"/>
    <w:rsid w:val="00254249"/>
    <w:rsid w:val="0030581A"/>
    <w:rsid w:val="003F615A"/>
    <w:rsid w:val="004E3430"/>
    <w:rsid w:val="00681C87"/>
    <w:rsid w:val="007D7450"/>
    <w:rsid w:val="00806D51"/>
    <w:rsid w:val="00945D3A"/>
    <w:rsid w:val="009B63E7"/>
    <w:rsid w:val="00B53A0D"/>
    <w:rsid w:val="00BC2947"/>
    <w:rsid w:val="00C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C55F"/>
  <w15:chartTrackingRefBased/>
  <w15:docId w15:val="{FF2EAF26-1232-4691-A336-86BC9C0C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5D3A"/>
    <w:rPr>
      <w:i/>
      <w:iCs/>
    </w:rPr>
  </w:style>
  <w:style w:type="character" w:styleId="a4">
    <w:name w:val="Strong"/>
    <w:basedOn w:val="a0"/>
    <w:uiPriority w:val="22"/>
    <w:qFormat/>
    <w:rsid w:val="00945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ALIEVA, Dinora</dc:creator>
  <cp:keywords/>
  <dc:description/>
  <cp:lastModifiedBy>dinora.alieva@gmail.com</cp:lastModifiedBy>
  <cp:revision>4</cp:revision>
  <dcterms:created xsi:type="dcterms:W3CDTF">2024-01-29T12:53:00Z</dcterms:created>
  <dcterms:modified xsi:type="dcterms:W3CDTF">2024-01-30T08:56:00Z</dcterms:modified>
</cp:coreProperties>
</file>